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4A8E8ECC" w14:textId="77777777" w:rsidR="00DB618B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f7r0zw1pnwoo" w:colFirst="0" w:colLast="0"/>
      <w:bookmarkEnd w:id="0"/>
      <w:r>
        <w:rPr>
          <w:b/>
          <w:bCs/>
          <w:sz w:val="46"/>
          <w:szCs w:val="46"/>
        </w:rPr>
        <w:t>Nombre de la actividad: El botón de reinicio del rechazo</w:t>
      </w:r>
    </w:p>
    <w:p w14:paraId="5A08FC7A" w14:textId="77777777" w:rsidR="00DB618B" w:rsidRDefault="00000000">
      <w:pPr>
        <w:spacing w:before="240" w:after="240"/>
      </w:pPr>
      <w:r>
        <w:rPr>
          <w:b/>
          <w:bCs/>
        </w:rPr>
        <w:t xml:space="preserve">Objetivo: </w:t>
      </w:r>
      <w:r>
        <w:t>Proporcionar un método estructurado para procesar la decepción de un rechazo laboral inmediatamente después de que ocurre, permitiendo al participante separar su autoestima del resultado.</w:t>
      </w:r>
    </w:p>
    <w:p w14:paraId="25CAC264" w14:textId="77777777" w:rsidR="00DB618B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6E9049A5" w14:textId="77777777" w:rsidR="00DB618B" w:rsidRDefault="00000000">
      <w:pPr>
        <w:numPr>
          <w:ilvl w:val="0"/>
          <w:numId w:val="4"/>
        </w:numPr>
        <w:spacing w:before="240"/>
      </w:pPr>
      <w:r>
        <w:t>Hoja de trabajo "Restablecimiento de rechazo" (ver formato a continuación)</w:t>
      </w:r>
    </w:p>
    <w:p w14:paraId="30663E8C" w14:textId="77777777" w:rsidR="00DB618B" w:rsidRDefault="00000000">
      <w:pPr>
        <w:numPr>
          <w:ilvl w:val="0"/>
          <w:numId w:val="4"/>
        </w:numPr>
        <w:spacing w:after="240"/>
      </w:pPr>
      <w:r>
        <w:t>Un espacio tranquilo durante 10 minutos.</w:t>
      </w:r>
    </w:p>
    <w:p w14:paraId="5D7A4139" w14:textId="77777777" w:rsidR="00DB618B" w:rsidRDefault="00000000">
      <w:r>
        <w:pict w14:anchorId="008945F6">
          <v:rect id="_x0000_i1025" style="width:0;height:1.5pt" o:hralign="center" o:hrstd="t" o:hr="t" fillcolor="#a0a0a0" stroked="f"/>
        </w:pict>
      </w:r>
    </w:p>
    <w:p w14:paraId="362502AC" w14:textId="77777777" w:rsidR="00DB618B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1" w:name="_vdm3gy71eye8" w:colFirst="0" w:colLast="0"/>
      <w:bookmarkEnd w:id="1"/>
      <w:r>
        <w:rPr>
          <w:b/>
          <w:bCs/>
          <w:color w:val="000000"/>
          <w:sz w:val="26"/>
          <w:szCs w:val="26"/>
        </w:rPr>
        <w:t>Instrucciones</w:t>
      </w:r>
    </w:p>
    <w:p w14:paraId="44E44797" w14:textId="77777777" w:rsidR="00DB618B" w:rsidRDefault="00000000">
      <w:pPr>
        <w:spacing w:before="240" w:after="240"/>
      </w:pPr>
      <w:r>
        <w:rPr>
          <w:b/>
          <w:bCs/>
        </w:rPr>
        <w:t>Paso 1: Reconoce el dolor (Desahogo</w:t>
      </w:r>
      <w:proofErr w:type="gramStart"/>
      <w:r>
        <w:rPr>
          <w:b/>
          <w:bCs/>
        </w:rPr>
        <w:t xml:space="preserve">) </w:t>
      </w:r>
      <w:r>
        <w:t>.</w:t>
      </w:r>
      <w:proofErr w:type="gramEnd"/>
      <w:r>
        <w:t xml:space="preserve"> No finjas que no duele. Usa la primera parte de la hoja de trabajo para escribir exactamente cómo te sientes.</w:t>
      </w:r>
    </w:p>
    <w:p w14:paraId="049B5429" w14:textId="77777777" w:rsidR="00DB618B" w:rsidRDefault="00000000">
      <w:pPr>
        <w:numPr>
          <w:ilvl w:val="0"/>
          <w:numId w:val="1"/>
        </w:numPr>
        <w:spacing w:before="240" w:after="240"/>
      </w:pPr>
      <w:r>
        <w:rPr>
          <w:i/>
          <w:iCs/>
        </w:rPr>
        <w:t xml:space="preserve">Indicación: </w:t>
      </w:r>
      <w:r>
        <w:t>"Me siento frustrado/triste/enojado porque..." (Escríbelo todo en un papel).</w:t>
      </w:r>
    </w:p>
    <w:p w14:paraId="55F85660" w14:textId="77777777" w:rsidR="00DB618B" w:rsidRDefault="00000000">
      <w:pPr>
        <w:spacing w:before="240" w:after="240"/>
      </w:pPr>
      <w:r>
        <w:rPr>
          <w:b/>
          <w:bCs/>
        </w:rPr>
        <w:t xml:space="preserve">Paso 2: Separación (Hechos vs. Historia) </w:t>
      </w:r>
      <w:r>
        <w:t xml:space="preserve">En la segunda sección, separa los </w:t>
      </w:r>
      <w:r>
        <w:rPr>
          <w:b/>
          <w:bCs/>
        </w:rPr>
        <w:t xml:space="preserve">Hechos </w:t>
      </w:r>
      <w:r>
        <w:t xml:space="preserve">(lo que realmente sucedió) de la </w:t>
      </w:r>
      <w:r>
        <w:rPr>
          <w:b/>
          <w:bCs/>
        </w:rPr>
        <w:t xml:space="preserve">Historia </w:t>
      </w:r>
      <w:r>
        <w:t>(lo que te estás diciendo a ti mismo que significa).</w:t>
      </w:r>
    </w:p>
    <w:p w14:paraId="33168488" w14:textId="77777777" w:rsidR="00DB618B" w:rsidRDefault="00000000">
      <w:pPr>
        <w:numPr>
          <w:ilvl w:val="0"/>
          <w:numId w:val="5"/>
        </w:numPr>
        <w:spacing w:before="240"/>
      </w:pPr>
      <w:r>
        <w:rPr>
          <w:i/>
          <w:iCs/>
        </w:rPr>
        <w:t xml:space="preserve">Hecho: </w:t>
      </w:r>
      <w:r>
        <w:t>“Recibí un correo electrónico diciendo que eligieron a otro candidato”.</w:t>
      </w:r>
    </w:p>
    <w:p w14:paraId="01E71F37" w14:textId="77777777" w:rsidR="00DB618B" w:rsidRDefault="00000000">
      <w:pPr>
        <w:numPr>
          <w:ilvl w:val="0"/>
          <w:numId w:val="5"/>
        </w:numPr>
      </w:pPr>
      <w:r>
        <w:rPr>
          <w:i/>
          <w:iCs/>
        </w:rPr>
        <w:t xml:space="preserve">Historia: </w:t>
      </w:r>
      <w:r>
        <w:t xml:space="preserve">"Soy </w:t>
      </w:r>
      <w:proofErr w:type="spellStart"/>
      <w:r>
        <w:t>inempleable</w:t>
      </w:r>
      <w:proofErr w:type="spellEnd"/>
      <w:r>
        <w:t xml:space="preserve"> y nunca encontraré trabajo." -&gt; </w:t>
      </w:r>
      <w:r>
        <w:rPr>
          <w:b/>
          <w:bCs/>
        </w:rPr>
        <w:t>Tacha esto.</w:t>
      </w:r>
    </w:p>
    <w:p w14:paraId="1AA5313D" w14:textId="77777777" w:rsidR="00DB618B" w:rsidRDefault="00000000">
      <w:pPr>
        <w:numPr>
          <w:ilvl w:val="0"/>
          <w:numId w:val="5"/>
        </w:numPr>
        <w:spacing w:after="240"/>
      </w:pPr>
      <w:r>
        <w:rPr>
          <w:i/>
          <w:iCs/>
        </w:rPr>
        <w:t xml:space="preserve">Corrección: </w:t>
      </w:r>
      <w:r>
        <w:t>"No era la persona adecuada para esta pieza específica del rompecabezas".</w:t>
      </w:r>
    </w:p>
    <w:p w14:paraId="4E5EA3BD" w14:textId="77777777" w:rsidR="00DB618B" w:rsidRDefault="00000000">
      <w:pPr>
        <w:spacing w:before="240" w:after="240"/>
      </w:pPr>
      <w:r>
        <w:rPr>
          <w:b/>
          <w:bCs/>
        </w:rPr>
        <w:t xml:space="preserve">Paso 3: La lección (crecimiento) </w:t>
      </w:r>
      <w:r>
        <w:t>Identifique una cosa que aprendió del proceso.</w:t>
      </w:r>
    </w:p>
    <w:p w14:paraId="1FBC6B72" w14:textId="77777777" w:rsidR="00DB618B" w:rsidRDefault="00000000">
      <w:pPr>
        <w:numPr>
          <w:ilvl w:val="0"/>
          <w:numId w:val="2"/>
        </w:numPr>
        <w:spacing w:before="240" w:after="240"/>
      </w:pPr>
      <w:r>
        <w:rPr>
          <w:i/>
          <w:iCs/>
        </w:rPr>
        <w:t xml:space="preserve">Indicación: </w:t>
      </w:r>
      <w:r>
        <w:t>"Una cosa que hice bien fue..." / "Una cosa que cambiaré para la próxima aplicación es..."</w:t>
      </w:r>
    </w:p>
    <w:p w14:paraId="1A72A977" w14:textId="77777777" w:rsidR="00DB618B" w:rsidRDefault="00000000">
      <w:pPr>
        <w:spacing w:before="240" w:after="240"/>
      </w:pPr>
      <w:r>
        <w:rPr>
          <w:b/>
          <w:bCs/>
        </w:rPr>
        <w:t xml:space="preserve">Paso 4: La acción de reinicio. </w:t>
      </w:r>
      <w:r>
        <w:t>Realiza una pequeña acción física para indicar el "reinicio" (por ejemplo, tritura la carta de rechazo, lávate la cara o sal a caminar). Luego, abre una nueva aplicación en blanco.</w:t>
      </w:r>
    </w:p>
    <w:p w14:paraId="3BDC04C9" w14:textId="77777777" w:rsidR="00DB618B" w:rsidRDefault="00DB618B"/>
    <w:p w14:paraId="02B06299" w14:textId="77777777" w:rsidR="00DB618B" w:rsidRDefault="00DB618B"/>
    <w:p w14:paraId="43C33750" w14:textId="77777777" w:rsidR="00DB618B" w:rsidRDefault="00DB618B"/>
    <w:p w14:paraId="332DC697" w14:textId="77777777" w:rsidR="00DB618B" w:rsidRDefault="00DB618B"/>
    <w:p w14:paraId="7E28671E" w14:textId="77777777" w:rsidR="00DB618B" w:rsidRDefault="00DB618B"/>
    <w:p w14:paraId="6F08E90D" w14:textId="77777777" w:rsidR="00DB618B" w:rsidRDefault="00DB618B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2" w:name="_m4wkcs35p9fn" w:colFirst="0" w:colLast="0"/>
      <w:bookmarkEnd w:id="2"/>
    </w:p>
    <w:p w14:paraId="43E17B01" w14:textId="77777777" w:rsidR="00DB618B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3" w:name="_6fsvwbwzs1x4" w:colFirst="0" w:colLast="0"/>
      <w:bookmarkEnd w:id="3"/>
      <w:r>
        <w:rPr>
          <w:b/>
          <w:bCs/>
          <w:color w:val="000000"/>
          <w:sz w:val="26"/>
          <w:szCs w:val="26"/>
        </w:rPr>
        <w:t>Informe y reflexión</w:t>
      </w:r>
    </w:p>
    <w:p w14:paraId="3C38A2C4" w14:textId="77777777" w:rsidR="00DB618B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63C90507" w14:textId="77777777" w:rsidR="00DB618B" w:rsidRDefault="00000000">
      <w:pPr>
        <w:numPr>
          <w:ilvl w:val="0"/>
          <w:numId w:val="3"/>
        </w:numPr>
        <w:spacing w:before="240"/>
      </w:pPr>
      <w:r>
        <w:rPr>
          <w:b/>
          <w:bCs/>
        </w:rPr>
        <w:t>¿Cómo te ayudó el escribir la "Historia" a darte cuenta de que no era un hecho?</w:t>
      </w:r>
    </w:p>
    <w:p w14:paraId="31D2D6DA" w14:textId="77777777" w:rsidR="00DB618B" w:rsidRDefault="00000000">
      <w:pPr>
        <w:numPr>
          <w:ilvl w:val="0"/>
          <w:numId w:val="3"/>
        </w:numPr>
        <w:spacing w:after="240"/>
      </w:pPr>
      <w:r>
        <w:rPr>
          <w:b/>
          <w:bCs/>
        </w:rPr>
        <w:t>¿Por qué es importante identificar “algo que hice bien” incluso cuando no conseguiste el trabajo?</w:t>
      </w:r>
    </w:p>
    <w:sectPr w:rsidR="00DB618B">
      <w:headerReference w:type="default" r:id="rId7"/>
      <w:footerReference w:type="default" r:id="rId8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88E91C" w14:textId="77777777" w:rsidR="002B0862" w:rsidRDefault="002B0862">
      <w:pPr>
        <w:spacing w:line="240" w:lineRule="auto"/>
      </w:pPr>
      <w:r>
        <w:separator/>
      </w:r>
    </w:p>
  </w:endnote>
  <w:endnote w:type="continuationSeparator" w:id="0">
    <w:p w14:paraId="7BC977E5" w14:textId="77777777" w:rsidR="002B0862" w:rsidRDefault="002B086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8648B6B-C0D5-4AD2-99B4-5E64948E2A3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D247727-AC9F-4A9A-9C30-055FDE75E5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6F95D0" w14:textId="77777777" w:rsidR="00DB618B" w:rsidRDefault="00000000">
    <w:r>
      <w:rPr>
        <w:noProof/>
      </w:rPr>
      <w:drawing>
        <wp:inline distT="114300" distB="114300" distL="114300" distR="114300" wp14:anchorId="77C2CEED" wp14:editId="078957E8">
          <wp:extent cx="5943600" cy="787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6AC5A6" w14:textId="77777777" w:rsidR="002B0862" w:rsidRDefault="002B0862">
      <w:pPr>
        <w:spacing w:line="240" w:lineRule="auto"/>
      </w:pPr>
      <w:r>
        <w:separator/>
      </w:r>
    </w:p>
  </w:footnote>
  <w:footnote w:type="continuationSeparator" w:id="0">
    <w:p w14:paraId="036C1353" w14:textId="77777777" w:rsidR="002B0862" w:rsidRDefault="002B086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6EF203" w14:textId="77777777" w:rsidR="00DB618B" w:rsidRDefault="00000000">
    <w:pPr>
      <w:spacing w:before="240" w:after="240"/>
    </w:pPr>
    <w:r>
      <w:rPr>
        <w:b/>
        <w:bCs/>
      </w:rPr>
      <w:t xml:space="preserve">Módulo de habilidades: </w:t>
    </w:r>
    <w:r>
      <w:t>Autorregulación</w:t>
    </w:r>
    <w:r>
      <w:tab/>
    </w:r>
    <w:r>
      <w:tab/>
    </w:r>
    <w:r>
      <w:tab/>
      <w:t xml:space="preserve">       </w:t>
    </w:r>
    <w:r>
      <w:rPr>
        <w:b/>
        <w:bCs/>
      </w:rPr>
      <w:t xml:space="preserve">Entregable: </w:t>
    </w:r>
    <w:r>
      <w:t>Herramienta de aprendizaje 2 (práctica)</w:t>
    </w:r>
  </w:p>
  <w:p w14:paraId="65472BEA" w14:textId="77777777" w:rsidR="00DB618B" w:rsidRDefault="00000000">
    <w:pPr>
      <w:spacing w:before="240" w:after="240"/>
    </w:pPr>
    <w:r>
      <w:pict w14:anchorId="7A390006">
        <v:rect id="_x0000_i1026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1B061D"/>
    <w:multiLevelType w:val="multilevel"/>
    <w:tmpl w:val="7C265A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F592415"/>
    <w:multiLevelType w:val="multilevel"/>
    <w:tmpl w:val="F18630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8441B54"/>
    <w:multiLevelType w:val="multilevel"/>
    <w:tmpl w:val="52AE54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C891013"/>
    <w:multiLevelType w:val="multilevel"/>
    <w:tmpl w:val="D07480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74EA08CB"/>
    <w:multiLevelType w:val="multilevel"/>
    <w:tmpl w:val="C12097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956912213">
    <w:abstractNumId w:val="4"/>
  </w:num>
  <w:num w:numId="2" w16cid:durableId="668215577">
    <w:abstractNumId w:val="3"/>
  </w:num>
  <w:num w:numId="3" w16cid:durableId="626663437">
    <w:abstractNumId w:val="1"/>
  </w:num>
  <w:num w:numId="4" w16cid:durableId="1671592769">
    <w:abstractNumId w:val="0"/>
  </w:num>
  <w:num w:numId="5" w16cid:durableId="712001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18B"/>
    <w:rsid w:val="002B0862"/>
    <w:rsid w:val="006F7972"/>
    <w:rsid w:val="007B00C7"/>
    <w:rsid w:val="00DB61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FFEFB3"/>
  <w15:docId w15:val="{2E85AF67-B54E-49AB-93A0-6016358FBF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269</Words>
  <Characters>1483</Characters>
  <Application>Microsoft Office Word</Application>
  <DocSecurity>0</DocSecurity>
  <Lines>12</Lines>
  <Paragraphs>3</Paragraphs>
  <ScaleCrop>false</ScaleCrop>
  <Company/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2026-01-25T17:04:00Z</dcterms:created>
  <dcterms:modified xsi:type="dcterms:W3CDTF">2026-01-25T17:04:00Z</dcterms:modified>
</cp:coreProperties>
</file>